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71" w:rsidRPr="00FF0FB5" w:rsidRDefault="00FF0FB5" w:rsidP="00FF0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Прокуратура информирует: «</w:t>
      </w:r>
      <w:r w:rsidR="00206C71" w:rsidRPr="00FF0FB5">
        <w:rPr>
          <w:rFonts w:ascii="Times New Roman" w:eastAsia="Times New Roman" w:hAnsi="Times New Roman" w:cs="Times New Roman"/>
          <w:b/>
          <w:bCs/>
          <w:sz w:val="28"/>
          <w:szCs w:val="28"/>
        </w:rPr>
        <w:t>Семейную ипотеку продлят и сделают доступной большему числу граждан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06C71" w:rsidRPr="00FF0FB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06C71" w:rsidRPr="00FF0FB5" w:rsidRDefault="00206C71" w:rsidP="00FF0F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0F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71" w:rsidRPr="00FF0FB5" w:rsidRDefault="00206C71" w:rsidP="00FF0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постановлению Правительства Российской Федерации от 08.10.2022 № 1791 «О внесении изменений в некоторые акты Правительства Российской Федерации по вопросам жилищного (ипотечного) кредитования граждан Российской Федерации» семьи, имеющие детей, смогут получить ипотечный жилищный кредит (заем) по льготной ставке до 1 июля 2024 года при условии рождения в семье ребенка до 31 декабря 2023 года (включительно) по ставке 6 процентов годовых на</w:t>
      </w:r>
      <w:proofErr w:type="gramEnd"/>
      <w:r w:rsidRPr="00FF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весь срок кредита (займа).</w:t>
      </w:r>
    </w:p>
    <w:p w:rsidR="00206C71" w:rsidRPr="00FF0FB5" w:rsidRDefault="00206C71" w:rsidP="00FF0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Кроме этого, документом уточнен порядок возмещения российским кредитным организациям и акционерному обществу «ДОМ</w:t>
      </w:r>
      <w:proofErr w:type="gramStart"/>
      <w:r w:rsidRPr="00FF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FF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Ф» недополученных доходов по ипотечным жилищным кредитам (займам), выданным на льготных условиях в рамках программ «Семейная ипотека» и «Льготная ипотека», и по которым сумма такого кредита (займа) превышает 6 млн. рублей - для жилых помещений, расположенных на территориях субъектов РФ, за исключением г. Москвы, Московской области, г. Санкт-Петербурга и Ленинградской области, или 12 </w:t>
      </w:r>
      <w:proofErr w:type="spellStart"/>
      <w:proofErr w:type="gramStart"/>
      <w:r w:rsidRPr="00FF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FF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рублей - для жилых помещений, расположенных на территориях г. Москвы, Московской области, г. Санкт-Петербурга и Ленинградской области.</w:t>
      </w:r>
    </w:p>
    <w:p w:rsidR="00FF0FB5" w:rsidRDefault="00FF0FB5" w:rsidP="00FF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FB5" w:rsidRDefault="00FF0FB5" w:rsidP="00FF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FF0FB5" w:rsidRDefault="00FF0FB5" w:rsidP="00FF0FB5">
      <w:pPr>
        <w:shd w:val="clear" w:color="auto" w:fill="FFFFFF"/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Барсукова</w:t>
      </w:r>
      <w:proofErr w:type="spellEnd"/>
    </w:p>
    <w:p w:rsidR="0041376B" w:rsidRDefault="0041376B"/>
    <w:sectPr w:rsidR="0041376B" w:rsidSect="00E1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C71"/>
    <w:rsid w:val="00206C71"/>
    <w:rsid w:val="0041376B"/>
    <w:rsid w:val="00E16D29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06C71"/>
  </w:style>
  <w:style w:type="character" w:customStyle="1" w:styleId="feeds-pagenavigationtooltip">
    <w:name w:val="feeds-page__navigation_tooltip"/>
    <w:basedOn w:val="a0"/>
    <w:rsid w:val="00206C71"/>
  </w:style>
  <w:style w:type="paragraph" w:styleId="a3">
    <w:name w:val="Normal (Web)"/>
    <w:basedOn w:val="a"/>
    <w:uiPriority w:val="99"/>
    <w:semiHidden/>
    <w:unhideWhenUsed/>
    <w:rsid w:val="0020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4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Barsukova.Ek.S</dc:creator>
  <cp:keywords/>
  <dc:description/>
  <cp:lastModifiedBy>Barsukova.Ek.S</cp:lastModifiedBy>
  <cp:revision>5</cp:revision>
  <dcterms:created xsi:type="dcterms:W3CDTF">2023-11-29T11:40:00Z</dcterms:created>
  <dcterms:modified xsi:type="dcterms:W3CDTF">2023-11-29T11:58:00Z</dcterms:modified>
</cp:coreProperties>
</file>